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0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3"/>
        <w:gridCol w:w="705"/>
        <w:gridCol w:w="4767"/>
      </w:tblGrid>
      <w:tr w:rsidR="00A27589" w:rsidRPr="00A81A1F" w14:paraId="4D932C1B" w14:textId="77777777" w:rsidTr="00ED7798">
        <w:tc>
          <w:tcPr>
            <w:tcW w:w="10733" w:type="dxa"/>
          </w:tcPr>
          <w:p w14:paraId="482AEE87" w14:textId="23583159" w:rsidR="00896321" w:rsidRPr="0087037A" w:rsidRDefault="00B84CFB" w:rsidP="00E05449">
            <w:pPr>
              <w:pStyle w:val="NoSpacing"/>
              <w:rPr>
                <w:rFonts w:ascii="Gill Sans Std Light" w:hAnsi="Gill Sans Std Light"/>
                <w:b/>
                <w:color w:val="F4821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E79E1A" wp14:editId="28A9104E">
                  <wp:simplePos x="0" y="0"/>
                  <wp:positionH relativeFrom="column">
                    <wp:posOffset>5459730</wp:posOffset>
                  </wp:positionH>
                  <wp:positionV relativeFrom="paragraph">
                    <wp:posOffset>-147955</wp:posOffset>
                  </wp:positionV>
                  <wp:extent cx="784860" cy="63309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826147">
              <w:rPr>
                <w:rFonts w:ascii="Gill Sans Std Light" w:hAnsi="Gill Sans Std Light"/>
                <w:b/>
                <w:color w:val="F4821B"/>
                <w:sz w:val="28"/>
                <w:szCs w:val="28"/>
              </w:rPr>
              <w:t>ANIMAL CARE – LEVEL I</w:t>
            </w:r>
          </w:p>
          <w:p w14:paraId="320D826B" w14:textId="77777777" w:rsidR="00D53540" w:rsidRPr="00A81A1F" w:rsidRDefault="00D53540" w:rsidP="00550926">
            <w:pPr>
              <w:pStyle w:val="NoSpacing"/>
              <w:rPr>
                <w:rFonts w:ascii="Gill Sans Std Light" w:hAnsi="Gill Sans Std Light"/>
                <w:b/>
                <w:color w:val="000000" w:themeColor="text1"/>
                <w:sz w:val="16"/>
                <w:szCs w:val="16"/>
              </w:rPr>
            </w:pPr>
          </w:p>
          <w:p w14:paraId="4B510063" w14:textId="77777777" w:rsidR="009C07CD" w:rsidRDefault="00A8542E" w:rsidP="00D5098C">
            <w:pPr>
              <w:rPr>
                <w:rFonts w:ascii="Gill Sans Std Light" w:hAnsi="Gill Sans Std Light"/>
                <w:b/>
                <w:color w:val="000000" w:themeColor="text1"/>
              </w:rPr>
            </w:pPr>
            <w:r>
              <w:rPr>
                <w:rFonts w:ascii="Gill Sans Std Light" w:hAnsi="Gill Sans Std Light"/>
                <w:b/>
                <w:color w:val="000000" w:themeColor="text1"/>
              </w:rPr>
              <w:t xml:space="preserve">Position Description – Entry level, general animal care. </w:t>
            </w:r>
          </w:p>
          <w:p w14:paraId="7D88B4AC" w14:textId="77777777" w:rsidR="00526519" w:rsidRDefault="009C07CD" w:rsidP="00D81EE4">
            <w:pPr>
              <w:ind w:right="180"/>
              <w:rPr>
                <w:rFonts w:ascii="Gill Sans Std Light" w:hAnsi="Gill Sans Std Light"/>
                <w:color w:val="000000" w:themeColor="text1"/>
              </w:rPr>
            </w:pPr>
            <w:r>
              <w:rPr>
                <w:rFonts w:ascii="Gill Sans Std Light" w:hAnsi="Gill Sans Std Light"/>
                <w:color w:val="000000" w:themeColor="text1"/>
              </w:rPr>
              <w:t xml:space="preserve">This </w:t>
            </w:r>
            <w:r w:rsidR="000930E2">
              <w:rPr>
                <w:rFonts w:ascii="Gill Sans Std Light" w:hAnsi="Gill Sans Std Light"/>
                <w:color w:val="000000" w:themeColor="text1"/>
              </w:rPr>
              <w:t xml:space="preserve">is one of the most rewarding and most </w:t>
            </w:r>
            <w:r>
              <w:rPr>
                <w:rFonts w:ascii="Gill Sans Std Light" w:hAnsi="Gill Sans Std Light"/>
                <w:color w:val="000000" w:themeColor="text1"/>
              </w:rPr>
              <w:t xml:space="preserve">vital </w:t>
            </w:r>
            <w:r w:rsidR="000930E2">
              <w:rPr>
                <w:rFonts w:ascii="Gill Sans Std Light" w:hAnsi="Gill Sans Std Light"/>
                <w:color w:val="000000" w:themeColor="text1"/>
              </w:rPr>
              <w:t xml:space="preserve">positions at the center.  </w:t>
            </w:r>
            <w:r w:rsidR="00526519">
              <w:rPr>
                <w:rFonts w:ascii="Gill Sans Std Light" w:hAnsi="Gill Sans Std Light"/>
                <w:color w:val="000000" w:themeColor="text1"/>
              </w:rPr>
              <w:t>O</w:t>
            </w:r>
            <w:r w:rsidR="000930E2">
              <w:rPr>
                <w:rFonts w:ascii="Gill Sans Std Light" w:hAnsi="Gill Sans Std Light"/>
                <w:color w:val="000000" w:themeColor="text1"/>
              </w:rPr>
              <w:t xml:space="preserve">ur Animal Care volunteers are critical to </w:t>
            </w:r>
            <w:r>
              <w:rPr>
                <w:rFonts w:ascii="Gill Sans Std Light" w:hAnsi="Gill Sans Std Light"/>
                <w:color w:val="000000" w:themeColor="text1"/>
              </w:rPr>
              <w:t xml:space="preserve">the </w:t>
            </w:r>
            <w:r w:rsidR="009606DA">
              <w:rPr>
                <w:rFonts w:ascii="Gill Sans Std Light" w:hAnsi="Gill Sans Std Light"/>
                <w:color w:val="000000" w:themeColor="text1"/>
              </w:rPr>
              <w:t xml:space="preserve">daily operations of the center.  </w:t>
            </w:r>
            <w:r w:rsidR="000930E2">
              <w:rPr>
                <w:rFonts w:ascii="Gill Sans Std Light" w:hAnsi="Gill Sans Std Light"/>
                <w:color w:val="000000" w:themeColor="text1"/>
              </w:rPr>
              <w:t>W</w:t>
            </w:r>
            <w:r>
              <w:rPr>
                <w:rFonts w:ascii="Gill Sans Std Light" w:hAnsi="Gill Sans Std Light"/>
                <w:color w:val="000000" w:themeColor="text1"/>
              </w:rPr>
              <w:t xml:space="preserve">e depend on </w:t>
            </w:r>
            <w:r w:rsidR="004C5777">
              <w:rPr>
                <w:rFonts w:ascii="Gill Sans Std Light" w:hAnsi="Gill Sans Std Light"/>
                <w:color w:val="000000" w:themeColor="text1"/>
              </w:rPr>
              <w:t xml:space="preserve">the </w:t>
            </w:r>
            <w:r>
              <w:rPr>
                <w:rFonts w:ascii="Gill Sans Std Light" w:hAnsi="Gill Sans Std Light"/>
                <w:color w:val="000000" w:themeColor="text1"/>
              </w:rPr>
              <w:t>many volunteers</w:t>
            </w:r>
            <w:r w:rsidR="004C5777">
              <w:rPr>
                <w:rFonts w:ascii="Gill Sans Std Light" w:hAnsi="Gill Sans Std Light"/>
                <w:color w:val="000000" w:themeColor="text1"/>
              </w:rPr>
              <w:t>,</w:t>
            </w:r>
            <w:r>
              <w:rPr>
                <w:rFonts w:ascii="Gill Sans Std Light" w:hAnsi="Gill Sans Std Light"/>
                <w:color w:val="000000" w:themeColor="text1"/>
              </w:rPr>
              <w:t xml:space="preserve"> each and every day</w:t>
            </w:r>
            <w:r w:rsidR="009606DA">
              <w:rPr>
                <w:rFonts w:ascii="Gill Sans Std Light" w:hAnsi="Gill Sans Std Light"/>
                <w:color w:val="000000" w:themeColor="text1"/>
              </w:rPr>
              <w:t xml:space="preserve">, and rely on volunteers to help with the needs of the animals entrusted in our care.  </w:t>
            </w:r>
          </w:p>
          <w:p w14:paraId="00881B1B" w14:textId="77777777" w:rsidR="00526519" w:rsidRDefault="00526519" w:rsidP="00D81EE4">
            <w:pPr>
              <w:ind w:right="180"/>
              <w:rPr>
                <w:rFonts w:ascii="Gill Sans Std Light" w:hAnsi="Gill Sans Std Light"/>
                <w:color w:val="000000" w:themeColor="text1"/>
              </w:rPr>
            </w:pPr>
          </w:p>
          <w:p w14:paraId="00848E97" w14:textId="77777777" w:rsidR="00D81EE4" w:rsidRDefault="000930E2" w:rsidP="00D81EE4">
            <w:pPr>
              <w:ind w:right="180"/>
              <w:rPr>
                <w:rFonts w:ascii="Gill Sans Std Light" w:hAnsi="Gill Sans Std Light"/>
                <w:color w:val="000000" w:themeColor="text1"/>
              </w:rPr>
            </w:pPr>
            <w:r>
              <w:rPr>
                <w:rFonts w:ascii="Gill Sans Std Light" w:hAnsi="Gill Sans Std Light"/>
                <w:color w:val="000000" w:themeColor="text1"/>
              </w:rPr>
              <w:t xml:space="preserve">We </w:t>
            </w:r>
            <w:r w:rsidR="009C07CD">
              <w:rPr>
                <w:rFonts w:ascii="Gill Sans Std Light" w:hAnsi="Gill Sans Std Light"/>
                <w:color w:val="000000" w:themeColor="text1"/>
              </w:rPr>
              <w:t>are open 365 days a year</w:t>
            </w:r>
            <w:r w:rsidR="004C5777">
              <w:rPr>
                <w:rFonts w:ascii="Gill Sans Std Light" w:hAnsi="Gill Sans Std Light"/>
                <w:color w:val="000000" w:themeColor="text1"/>
              </w:rPr>
              <w:t xml:space="preserve"> and our </w:t>
            </w:r>
            <w:r w:rsidR="009C07CD">
              <w:rPr>
                <w:rFonts w:ascii="Gill Sans Std Light" w:hAnsi="Gill Sans Std Light"/>
                <w:color w:val="000000" w:themeColor="text1"/>
              </w:rPr>
              <w:t>animals need care every day</w:t>
            </w:r>
            <w:r w:rsidR="004C5777">
              <w:rPr>
                <w:rFonts w:ascii="Gill Sans Std Light" w:hAnsi="Gill Sans Std Light"/>
                <w:color w:val="000000" w:themeColor="text1"/>
              </w:rPr>
              <w:t>, so dependability</w:t>
            </w:r>
            <w:r w:rsidR="00D81EE4">
              <w:rPr>
                <w:rFonts w:ascii="Gill Sans Std Light" w:hAnsi="Gill Sans Std Light"/>
                <w:color w:val="000000" w:themeColor="text1"/>
              </w:rPr>
              <w:t xml:space="preserve"> is a must</w:t>
            </w:r>
            <w:r w:rsidR="004C5777">
              <w:rPr>
                <w:rFonts w:ascii="Gill Sans Std Light" w:hAnsi="Gill Sans Std Light"/>
                <w:color w:val="000000" w:themeColor="text1"/>
              </w:rPr>
              <w:t xml:space="preserve">.  We do </w:t>
            </w:r>
            <w:r w:rsidR="00D81EE4">
              <w:rPr>
                <w:rFonts w:ascii="Gill Sans Std Light" w:hAnsi="Gill Sans Std Light"/>
                <w:color w:val="000000" w:themeColor="text1"/>
              </w:rPr>
              <w:t>recognize that “life happens</w:t>
            </w:r>
            <w:r w:rsidR="004C5777">
              <w:rPr>
                <w:rFonts w:ascii="Gill Sans Std Light" w:hAnsi="Gill Sans Std Light"/>
                <w:color w:val="000000" w:themeColor="text1"/>
              </w:rPr>
              <w:t xml:space="preserve">” but </w:t>
            </w:r>
            <w:r w:rsidR="00D81EE4">
              <w:rPr>
                <w:rFonts w:ascii="Gill Sans Std Light" w:hAnsi="Gill Sans Std Light"/>
                <w:color w:val="000000" w:themeColor="text1"/>
              </w:rPr>
              <w:t>ask that our volunteers work their assigned shift</w:t>
            </w:r>
            <w:r w:rsidR="004C5777">
              <w:rPr>
                <w:rFonts w:ascii="Gill Sans Std Light" w:hAnsi="Gill Sans Std Light"/>
                <w:color w:val="000000" w:themeColor="text1"/>
              </w:rPr>
              <w:t>, whenever possible</w:t>
            </w:r>
            <w:r>
              <w:rPr>
                <w:rFonts w:ascii="Gill Sans Std Light" w:hAnsi="Gill Sans Std Light"/>
                <w:color w:val="000000" w:themeColor="text1"/>
              </w:rPr>
              <w:t>.  M</w:t>
            </w:r>
            <w:r w:rsidR="00D81EE4">
              <w:rPr>
                <w:rFonts w:ascii="Gill Sans Std Light" w:hAnsi="Gill Sans Std Light"/>
                <w:color w:val="000000" w:themeColor="text1"/>
              </w:rPr>
              <w:t>any hands make the work lighter</w:t>
            </w:r>
            <w:r w:rsidR="004C5777">
              <w:rPr>
                <w:rFonts w:ascii="Gill Sans Std Light" w:hAnsi="Gill Sans Std Light"/>
                <w:color w:val="000000" w:themeColor="text1"/>
              </w:rPr>
              <w:t xml:space="preserve"> for everyone</w:t>
            </w:r>
            <w:r w:rsidR="00D81EE4">
              <w:rPr>
                <w:rFonts w:ascii="Gill Sans Std Light" w:hAnsi="Gill Sans Std Light"/>
                <w:color w:val="000000" w:themeColor="text1"/>
              </w:rPr>
              <w:t xml:space="preserve">.  </w:t>
            </w:r>
          </w:p>
          <w:p w14:paraId="785ED7AC" w14:textId="77777777" w:rsidR="00500803" w:rsidRPr="00500803" w:rsidRDefault="00500803" w:rsidP="00D81EE4">
            <w:pPr>
              <w:ind w:right="180"/>
              <w:rPr>
                <w:rFonts w:ascii="Gill Sans Std Light" w:hAnsi="Gill Sans Std Light"/>
                <w:color w:val="000000" w:themeColor="text1"/>
                <w:sz w:val="16"/>
                <w:szCs w:val="16"/>
              </w:rPr>
            </w:pPr>
          </w:p>
          <w:p w14:paraId="6984DC40" w14:textId="77777777" w:rsidR="00500803" w:rsidRPr="00500803" w:rsidRDefault="00883571" w:rsidP="00500803">
            <w:pPr>
              <w:rPr>
                <w:rFonts w:ascii="Gill Sans Std Light" w:hAnsi="Gill Sans Std Light"/>
                <w:i/>
                <w:color w:val="000000" w:themeColor="text1"/>
              </w:rPr>
            </w:pPr>
            <w:r>
              <w:rPr>
                <w:rFonts w:ascii="Gill Sans Std Light" w:hAnsi="Gill Sans Std Light"/>
                <w:i/>
                <w:color w:val="000000" w:themeColor="text1"/>
              </w:rPr>
              <w:t xml:space="preserve">Note: </w:t>
            </w:r>
            <w:r w:rsidR="00500803">
              <w:rPr>
                <w:rFonts w:ascii="Gill Sans Std Light" w:hAnsi="Gill Sans Std Light"/>
                <w:i/>
                <w:color w:val="000000" w:themeColor="text1"/>
              </w:rPr>
              <w:t xml:space="preserve">After </w:t>
            </w:r>
            <w:r>
              <w:rPr>
                <w:rFonts w:ascii="Gill Sans Std Light" w:hAnsi="Gill Sans Std Light"/>
                <w:i/>
                <w:color w:val="000000" w:themeColor="text1"/>
              </w:rPr>
              <w:t xml:space="preserve">successfully completing </w:t>
            </w:r>
            <w:r w:rsidR="00500803">
              <w:rPr>
                <w:rFonts w:ascii="Gill Sans Std Light" w:hAnsi="Gill Sans Std Light"/>
                <w:i/>
                <w:color w:val="000000" w:themeColor="text1"/>
              </w:rPr>
              <w:t>your training period there may be more flexibility in scheduling</w:t>
            </w:r>
            <w:r>
              <w:rPr>
                <w:rFonts w:ascii="Gill Sans Std Light" w:hAnsi="Gill Sans Std Light"/>
                <w:i/>
                <w:color w:val="000000" w:themeColor="text1"/>
              </w:rPr>
              <w:t>. Y</w:t>
            </w:r>
            <w:r w:rsidR="00651607">
              <w:rPr>
                <w:rFonts w:ascii="Gill Sans Std Light" w:hAnsi="Gill Sans Std Light"/>
                <w:i/>
                <w:color w:val="000000" w:themeColor="text1"/>
              </w:rPr>
              <w:t>ou can also request to learn more advance care</w:t>
            </w:r>
            <w:r>
              <w:rPr>
                <w:rFonts w:ascii="Gill Sans Std Light" w:hAnsi="Gill Sans Std Light"/>
                <w:i/>
                <w:color w:val="000000" w:themeColor="text1"/>
              </w:rPr>
              <w:t>,</w:t>
            </w:r>
            <w:r w:rsidR="00651607">
              <w:rPr>
                <w:rFonts w:ascii="Gill Sans Std Light" w:hAnsi="Gill Sans Std Light"/>
                <w:i/>
                <w:color w:val="000000" w:themeColor="text1"/>
              </w:rPr>
              <w:t xml:space="preserve"> </w:t>
            </w:r>
            <w:r w:rsidR="0005799B">
              <w:rPr>
                <w:rFonts w:ascii="Gill Sans Std Light" w:hAnsi="Gill Sans Std Light"/>
                <w:i/>
                <w:color w:val="000000" w:themeColor="text1"/>
              </w:rPr>
              <w:t>please check with the Volunteer Coordinator, or Hospital Manager</w:t>
            </w:r>
            <w:r w:rsidR="00651607">
              <w:rPr>
                <w:rFonts w:ascii="Gill Sans Std Light" w:hAnsi="Gill Sans Std Light"/>
                <w:i/>
                <w:color w:val="000000" w:themeColor="text1"/>
              </w:rPr>
              <w:t xml:space="preserve"> for </w:t>
            </w:r>
            <w:r w:rsidR="00526519">
              <w:rPr>
                <w:rFonts w:ascii="Gill Sans Std Light" w:hAnsi="Gill Sans Std Light"/>
                <w:i/>
                <w:color w:val="000000" w:themeColor="text1"/>
              </w:rPr>
              <w:t>additional information</w:t>
            </w:r>
            <w:r w:rsidR="0005799B">
              <w:rPr>
                <w:rFonts w:ascii="Gill Sans Std Light" w:hAnsi="Gill Sans Std Light"/>
                <w:i/>
                <w:color w:val="000000" w:themeColor="text1"/>
              </w:rPr>
              <w:t xml:space="preserve">. </w:t>
            </w:r>
            <w:r w:rsidR="00500803">
              <w:rPr>
                <w:rFonts w:ascii="Gill Sans Std Light" w:hAnsi="Gill Sans Std Light"/>
                <w:i/>
                <w:color w:val="000000" w:themeColor="text1"/>
              </w:rPr>
              <w:t xml:space="preserve"> </w:t>
            </w:r>
          </w:p>
          <w:p w14:paraId="29027106" w14:textId="77777777" w:rsidR="00500803" w:rsidRDefault="00500803" w:rsidP="00D81EE4">
            <w:pPr>
              <w:ind w:right="180"/>
              <w:rPr>
                <w:rFonts w:ascii="Gill Sans Std Light" w:hAnsi="Gill Sans Std Light"/>
                <w:color w:val="000000" w:themeColor="text1"/>
              </w:rPr>
            </w:pPr>
          </w:p>
          <w:p w14:paraId="5DB6AAA0" w14:textId="77777777" w:rsidR="009C07CD" w:rsidRPr="009C07CD" w:rsidRDefault="009C07CD" w:rsidP="00D81EE4">
            <w:pPr>
              <w:ind w:right="180"/>
              <w:rPr>
                <w:rFonts w:ascii="Gill Sans Std Light" w:hAnsi="Gill Sans Std Light"/>
                <w:color w:val="000000" w:themeColor="text1"/>
              </w:rPr>
            </w:pPr>
            <w:r>
              <w:rPr>
                <w:rFonts w:ascii="Gill Sans Std Light" w:hAnsi="Gill Sans Std Light"/>
                <w:color w:val="000000" w:themeColor="text1"/>
              </w:rPr>
              <w:t xml:space="preserve"> </w:t>
            </w:r>
          </w:p>
          <w:tbl>
            <w:tblPr>
              <w:tblW w:w="103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8203"/>
            </w:tblGrid>
            <w:tr w:rsidR="00550926" w:rsidRPr="00A81A1F" w14:paraId="5EFAC9E7" w14:textId="77777777" w:rsidTr="00883571">
              <w:trPr>
                <w:trHeight w:val="158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43BCA5D9" w14:textId="77777777" w:rsidR="00550926" w:rsidRDefault="00550926" w:rsidP="00550926">
                  <w:pPr>
                    <w:ind w:left="360" w:hanging="360"/>
                    <w:rPr>
                      <w:rFonts w:ascii="Gill Sans Std Light" w:hAnsi="Gill Sans Std Light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  <w:p w14:paraId="37335AFC" w14:textId="77777777" w:rsidR="00526519" w:rsidRPr="00A81A1F" w:rsidRDefault="00526519" w:rsidP="00550926">
                  <w:pPr>
                    <w:ind w:left="360" w:hanging="360"/>
                    <w:rPr>
                      <w:rFonts w:ascii="Gill Sans Std Light" w:hAnsi="Gill Sans Std Light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Gill Sans Std Light" w:hAnsi="Gill Sans Std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Time Commitment </w:t>
                  </w: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483657A1" w14:textId="77777777" w:rsidR="00883571" w:rsidRPr="00320D1F" w:rsidRDefault="00883571" w:rsidP="00883571">
                  <w:pPr>
                    <w:ind w:right="180"/>
                    <w:rPr>
                      <w:rFonts w:ascii="Gill Sans Std Light" w:hAnsi="Gill Sans Std Light"/>
                      <w:b/>
                      <w:color w:val="000000" w:themeColor="text1"/>
                    </w:rPr>
                  </w:pPr>
                </w:p>
                <w:p w14:paraId="67CC8C69" w14:textId="77777777" w:rsidR="00526519" w:rsidRPr="00320D1F" w:rsidRDefault="00320D1F" w:rsidP="00883571">
                  <w:pPr>
                    <w:ind w:right="180"/>
                    <w:rPr>
                      <w:rFonts w:ascii="Gill Sans Std Light" w:hAnsi="Gill Sans Std Light"/>
                      <w:b/>
                      <w:color w:val="000000" w:themeColor="text1"/>
                    </w:rPr>
                  </w:pPr>
                  <w:r>
                    <w:rPr>
                      <w:rFonts w:ascii="Gill Sans Std Light" w:hAnsi="Gill Sans Std Light"/>
                      <w:b/>
                      <w:color w:val="000000" w:themeColor="text1"/>
                    </w:rPr>
                    <w:t>Minimum o</w:t>
                  </w:r>
                  <w:r w:rsidR="00526519" w:rsidRPr="00320D1F">
                    <w:rPr>
                      <w:rFonts w:ascii="Gill Sans Std Light" w:hAnsi="Gill Sans Std Light"/>
                      <w:b/>
                      <w:color w:val="000000" w:themeColor="text1"/>
                    </w:rPr>
                    <w:t xml:space="preserve">ne shift per week for the training period of three months.  </w:t>
                  </w:r>
                </w:p>
                <w:p w14:paraId="2D337894" w14:textId="77777777" w:rsidR="00526519" w:rsidRPr="00883571" w:rsidRDefault="00526519" w:rsidP="00526519">
                  <w:pPr>
                    <w:ind w:right="180"/>
                    <w:rPr>
                      <w:rFonts w:ascii="Gill Sans Std Light" w:hAnsi="Gill Sans Std Light"/>
                      <w:color w:val="000000" w:themeColor="text1"/>
                      <w:sz w:val="16"/>
                      <w:szCs w:val="16"/>
                    </w:rPr>
                  </w:pPr>
                </w:p>
                <w:p w14:paraId="2AA596D7" w14:textId="78B4CFC0" w:rsidR="00526519" w:rsidRPr="00883571" w:rsidRDefault="00526519" w:rsidP="00883571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>Summer shifts available</w:t>
                  </w:r>
                  <w:r w:rsidR="00883571">
                    <w:rPr>
                      <w:rFonts w:ascii="Gill Sans Std Light" w:hAnsi="Gill Sans Std Light"/>
                    </w:rPr>
                    <w:t xml:space="preserve"> - </w:t>
                  </w:r>
                  <w:r w:rsidR="00B84CFB">
                    <w:rPr>
                      <w:rFonts w:ascii="Gill Sans Std Light" w:hAnsi="Gill Sans Std Light"/>
                    </w:rPr>
                    <w:t>8am to 2</w:t>
                  </w:r>
                  <w:r w:rsidRPr="00883571">
                    <w:rPr>
                      <w:rFonts w:ascii="Gill Sans Std Light" w:hAnsi="Gill Sans Std Light"/>
                    </w:rPr>
                    <w:t>pm</w:t>
                  </w:r>
                  <w:r w:rsidR="00883571" w:rsidRPr="00883571">
                    <w:rPr>
                      <w:rFonts w:ascii="Gill Sans Std Light" w:hAnsi="Gill Sans Std Light"/>
                    </w:rPr>
                    <w:t xml:space="preserve"> or </w:t>
                  </w:r>
                  <w:r w:rsidR="00B84CFB">
                    <w:rPr>
                      <w:rFonts w:ascii="Gill Sans Std Light" w:hAnsi="Gill Sans Std Light"/>
                    </w:rPr>
                    <w:t>2</w:t>
                  </w:r>
                  <w:r w:rsidRPr="00883571">
                    <w:rPr>
                      <w:rFonts w:ascii="Gill Sans Std Light" w:hAnsi="Gill Sans Std Light"/>
                    </w:rPr>
                    <w:t xml:space="preserve">pm to </w:t>
                  </w:r>
                  <w:r w:rsidR="00ED65E1">
                    <w:rPr>
                      <w:rFonts w:ascii="Gill Sans Std Light" w:hAnsi="Gill Sans Std Light"/>
                    </w:rPr>
                    <w:t>8</w:t>
                  </w:r>
                  <w:r w:rsidRPr="00883571">
                    <w:rPr>
                      <w:rFonts w:ascii="Gill Sans Std Light" w:hAnsi="Gill Sans Std Light"/>
                    </w:rPr>
                    <w:t>pm</w:t>
                  </w:r>
                </w:p>
                <w:p w14:paraId="2D987E1D" w14:textId="77777777" w:rsidR="00550926" w:rsidRDefault="00526519" w:rsidP="00C92BE4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>Fall/Winter/Spring</w:t>
                  </w:r>
                  <w:r w:rsidR="00B84CFB">
                    <w:rPr>
                      <w:rFonts w:ascii="Gill Sans Std Light" w:hAnsi="Gill Sans Std Light"/>
                    </w:rPr>
                    <w:t xml:space="preserve"> shifts available are - 9am to 2</w:t>
                  </w:r>
                  <w:r w:rsidRPr="00883571">
                    <w:rPr>
                      <w:rFonts w:ascii="Gill Sans Std Light" w:hAnsi="Gill Sans Std Light"/>
                    </w:rPr>
                    <w:t xml:space="preserve">pm </w:t>
                  </w:r>
                  <w:r w:rsidR="00883571">
                    <w:rPr>
                      <w:rFonts w:ascii="Gill Sans Std Light" w:hAnsi="Gill Sans Std Light"/>
                    </w:rPr>
                    <w:t>or</w:t>
                  </w:r>
                  <w:r w:rsidRPr="00883571">
                    <w:rPr>
                      <w:rFonts w:ascii="Gill Sans Std Light" w:hAnsi="Gill Sans Std Light"/>
                    </w:rPr>
                    <w:t xml:space="preserve"> 1pm to 6pm </w:t>
                  </w:r>
                </w:p>
                <w:p w14:paraId="4E2AE75D" w14:textId="77777777" w:rsidR="00883571" w:rsidRPr="00883571" w:rsidRDefault="00883571" w:rsidP="00883571">
                  <w:pPr>
                    <w:ind w:left="360" w:right="90"/>
                    <w:rPr>
                      <w:rFonts w:ascii="Gill Sans Std Light" w:hAnsi="Gill Sans Std Light"/>
                    </w:rPr>
                  </w:pPr>
                </w:p>
              </w:tc>
            </w:tr>
            <w:tr w:rsidR="00526519" w:rsidRPr="00A81A1F" w14:paraId="66E1FE34" w14:textId="77777777" w:rsidTr="0005799B">
              <w:trPr>
                <w:trHeight w:val="225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56208B11" w14:textId="77777777" w:rsidR="00526519" w:rsidRPr="00A81A1F" w:rsidRDefault="00526519" w:rsidP="00526519">
                  <w:pPr>
                    <w:ind w:left="360" w:hanging="360"/>
                    <w:rPr>
                      <w:rFonts w:ascii="Gill Sans Std Light" w:hAnsi="Gill Sans Std Light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  <w:p w14:paraId="3983F773" w14:textId="77777777" w:rsidR="00526519" w:rsidRPr="00A81A1F" w:rsidRDefault="00526519" w:rsidP="00526519">
                  <w:pPr>
                    <w:ind w:left="360" w:hanging="360"/>
                    <w:rPr>
                      <w:rFonts w:ascii="Gill Sans Std Light" w:hAnsi="Gill Sans Std Light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A81A1F">
                    <w:rPr>
                      <w:rFonts w:ascii="Gill Sans Std Light" w:hAnsi="Gill Sans Std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Responsibilities</w:t>
                  </w: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</w:tcPr>
                <w:p w14:paraId="16B8BC50" w14:textId="77777777" w:rsidR="00526519" w:rsidRPr="00883571" w:rsidRDefault="00526519" w:rsidP="00883571">
                  <w:pPr>
                    <w:ind w:right="90"/>
                    <w:rPr>
                      <w:rFonts w:ascii="Gill Sans Std Light" w:hAnsi="Gill Sans Std Light"/>
                    </w:rPr>
                  </w:pPr>
                </w:p>
                <w:p w14:paraId="481D121E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Preparing food and feeding animals </w:t>
                  </w:r>
                </w:p>
                <w:p w14:paraId="1E4CE690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Cleaning cages </w:t>
                  </w:r>
                </w:p>
                <w:p w14:paraId="0735D7BD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>Recording animal behavior and noting changes, this includes, weighing animals, recording food intake, appearance, etc.</w:t>
                  </w:r>
                </w:p>
                <w:p w14:paraId="37A234B1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General cleaning, dishes, sweeping, mopping, etc. when needed </w:t>
                  </w:r>
                </w:p>
                <w:p w14:paraId="64CC4BA1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>Potentially participating in animal releases</w:t>
                  </w:r>
                </w:p>
                <w:p w14:paraId="0C7E5DD2" w14:textId="77777777" w:rsidR="00526519" w:rsidRPr="00883571" w:rsidRDefault="00526519" w:rsidP="00526519">
                  <w:p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  </w:t>
                  </w:r>
                </w:p>
              </w:tc>
            </w:tr>
            <w:tr w:rsidR="00526519" w:rsidRPr="00A81A1F" w14:paraId="7C6BC5CE" w14:textId="77777777" w:rsidTr="00ED7798">
              <w:trPr>
                <w:trHeight w:val="294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D6A55"/>
                  <w:tcMar>
                    <w:top w:w="15" w:type="dxa"/>
                    <w:left w:w="138" w:type="dxa"/>
                    <w:bottom w:w="0" w:type="dxa"/>
                    <w:right w:w="138" w:type="dxa"/>
                  </w:tcMar>
                  <w:hideMark/>
                </w:tcPr>
                <w:p w14:paraId="06E20495" w14:textId="77777777" w:rsidR="00526519" w:rsidRPr="00A81A1F" w:rsidRDefault="00526519" w:rsidP="00526519">
                  <w:pPr>
                    <w:ind w:left="360" w:hanging="360"/>
                    <w:rPr>
                      <w:rFonts w:ascii="Gill Sans Std Light" w:hAnsi="Gill Sans Std Light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  <w:p w14:paraId="27D68CFD" w14:textId="77777777" w:rsidR="00526519" w:rsidRPr="00A81A1F" w:rsidRDefault="00526519" w:rsidP="00526519">
                  <w:pPr>
                    <w:ind w:left="360" w:hanging="360"/>
                    <w:rPr>
                      <w:rFonts w:ascii="Gill Sans Std Light" w:hAnsi="Gill Sans Std Light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A81A1F">
                    <w:rPr>
                      <w:rFonts w:ascii="Gill Sans Std Light" w:hAnsi="Gill Sans Std Light"/>
                      <w:b/>
                      <w:bCs/>
                      <w:color w:val="FFFFFF" w:themeColor="background1"/>
                      <w:sz w:val="22"/>
                      <w:szCs w:val="22"/>
                    </w:rPr>
                    <w:t>Characteristics</w:t>
                  </w:r>
                </w:p>
                <w:p w14:paraId="6CEB9CF9" w14:textId="77777777" w:rsidR="00526519" w:rsidRPr="00A81A1F" w:rsidRDefault="00526519" w:rsidP="00526519">
                  <w:pPr>
                    <w:ind w:left="360" w:hanging="360"/>
                    <w:rPr>
                      <w:rFonts w:ascii="Gill Sans Std Light" w:hAnsi="Gill Sans Std Light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8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5F1FF35" w14:textId="77777777" w:rsidR="00526519" w:rsidRPr="00883571" w:rsidRDefault="00526519" w:rsidP="00526519">
                  <w:pPr>
                    <w:ind w:left="360" w:right="90"/>
                    <w:rPr>
                      <w:rFonts w:ascii="Gill Sans Std Light" w:hAnsi="Gill Sans Std Light"/>
                    </w:rPr>
                  </w:pPr>
                </w:p>
                <w:p w14:paraId="4FD86CBE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Dependable </w:t>
                  </w:r>
                </w:p>
                <w:p w14:paraId="3CD0A2B8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>Cares about animals and their wellbeing</w:t>
                  </w:r>
                </w:p>
                <w:p w14:paraId="2AFF43B0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Ability and desire to learn </w:t>
                  </w:r>
                </w:p>
                <w:p w14:paraId="1DD47E6C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Not afraid of getting messy or dirty </w:t>
                  </w:r>
                </w:p>
                <w:p w14:paraId="7C02B3A5" w14:textId="77777777" w:rsidR="00526519" w:rsidRPr="00883571" w:rsidRDefault="00526519" w:rsidP="00526519">
                  <w:pPr>
                    <w:pStyle w:val="ListParagraph"/>
                    <w:numPr>
                      <w:ilvl w:val="0"/>
                      <w:numId w:val="1"/>
                    </w:numPr>
                    <w:ind w:right="90"/>
                    <w:rPr>
                      <w:rFonts w:ascii="Gill Sans Std Light" w:hAnsi="Gill Sans Std Light"/>
                    </w:rPr>
                  </w:pPr>
                  <w:r w:rsidRPr="00883571">
                    <w:rPr>
                      <w:rFonts w:ascii="Gill Sans Std Light" w:hAnsi="Gill Sans Std Light"/>
                    </w:rPr>
                    <w:t xml:space="preserve">Accurate  </w:t>
                  </w:r>
                </w:p>
                <w:p w14:paraId="0EB2CCE9" w14:textId="77777777" w:rsidR="00526519" w:rsidRPr="00883571" w:rsidRDefault="00526519" w:rsidP="00526519">
                  <w:pPr>
                    <w:pStyle w:val="ListParagraph"/>
                    <w:ind w:right="90"/>
                    <w:rPr>
                      <w:rFonts w:ascii="Gill Sans Std Light" w:hAnsi="Gill Sans Std Light"/>
                    </w:rPr>
                  </w:pPr>
                </w:p>
              </w:tc>
            </w:tr>
          </w:tbl>
          <w:p w14:paraId="4D9074C2" w14:textId="77777777" w:rsidR="00446447" w:rsidRPr="00A81A1F" w:rsidRDefault="00446447" w:rsidP="00550926">
            <w:pPr>
              <w:autoSpaceDE w:val="0"/>
              <w:autoSpaceDN w:val="0"/>
              <w:adjustRightInd w:val="0"/>
              <w:spacing w:before="260" w:line="241" w:lineRule="atLeast"/>
              <w:ind w:right="365"/>
              <w:rPr>
                <w:rFonts w:ascii="Gill Sans Std Light" w:hAnsi="Gill Sans Std Light"/>
                <w:color w:val="4B4033"/>
              </w:rPr>
            </w:pPr>
          </w:p>
        </w:tc>
        <w:tc>
          <w:tcPr>
            <w:tcW w:w="705" w:type="dxa"/>
          </w:tcPr>
          <w:p w14:paraId="39DC194F" w14:textId="77777777" w:rsidR="00A27589" w:rsidRPr="00A81A1F" w:rsidRDefault="00A27589" w:rsidP="00FD34A2">
            <w:pPr>
              <w:autoSpaceDE w:val="0"/>
              <w:autoSpaceDN w:val="0"/>
              <w:adjustRightInd w:val="0"/>
              <w:spacing w:before="260" w:line="241" w:lineRule="atLeast"/>
              <w:rPr>
                <w:rFonts w:ascii="Gill Sans Std Light" w:hAnsi="Gill Sans Std Light" w:cs="Gill Sans Std Light"/>
                <w:color w:val="4B4033"/>
                <w:sz w:val="22"/>
                <w:szCs w:val="22"/>
              </w:rPr>
            </w:pPr>
          </w:p>
        </w:tc>
        <w:tc>
          <w:tcPr>
            <w:tcW w:w="4767" w:type="dxa"/>
          </w:tcPr>
          <w:p w14:paraId="4BC3B594" w14:textId="77777777" w:rsidR="004A6A1E" w:rsidRPr="00A81A1F" w:rsidRDefault="004A6A1E" w:rsidP="004A6A1E">
            <w:pPr>
              <w:pStyle w:val="NoSpacing"/>
              <w:rPr>
                <w:rFonts w:ascii="Gill Sans Std Light" w:hAnsi="Gill Sans Std Light"/>
                <w:color w:val="4B4033"/>
                <w:sz w:val="22"/>
                <w:szCs w:val="22"/>
              </w:rPr>
            </w:pPr>
          </w:p>
          <w:p w14:paraId="2E19CC5A" w14:textId="77777777" w:rsidR="004A6A1E" w:rsidRPr="00A81A1F" w:rsidRDefault="004A6A1E" w:rsidP="004A6A1E">
            <w:pPr>
              <w:pStyle w:val="NoSpacing"/>
              <w:rPr>
                <w:rFonts w:ascii="Gill Sans Std Light" w:hAnsi="Gill Sans Std Light"/>
                <w:color w:val="4B4033"/>
                <w:sz w:val="22"/>
                <w:szCs w:val="22"/>
              </w:rPr>
            </w:pPr>
          </w:p>
          <w:p w14:paraId="2EC16D84" w14:textId="77777777" w:rsidR="00A27589" w:rsidRPr="00A81A1F" w:rsidRDefault="00A27589" w:rsidP="002845E8">
            <w:pPr>
              <w:autoSpaceDE w:val="0"/>
              <w:autoSpaceDN w:val="0"/>
              <w:adjustRightInd w:val="0"/>
              <w:spacing w:before="260" w:line="241" w:lineRule="atLeast"/>
              <w:rPr>
                <w:rFonts w:ascii="Gill Sans Std Light" w:hAnsi="Gill Sans Std Light" w:cs="Gill Sans Std Light"/>
                <w:color w:val="4B4033"/>
                <w:sz w:val="22"/>
                <w:szCs w:val="22"/>
              </w:rPr>
            </w:pPr>
          </w:p>
        </w:tc>
      </w:tr>
    </w:tbl>
    <w:p w14:paraId="220FE8C5" w14:textId="77777777" w:rsidR="00ED7798" w:rsidRPr="00A81A1F" w:rsidRDefault="00ED7798" w:rsidP="00B84CFB">
      <w:pPr>
        <w:spacing w:after="160" w:line="259" w:lineRule="auto"/>
        <w:rPr>
          <w:rFonts w:ascii="Gill Sans Std Light" w:hAnsi="Gill Sans Std Light" w:cs="Gill Sans Std Light"/>
          <w:noProof/>
          <w:color w:val="4B4033"/>
        </w:rPr>
      </w:pPr>
    </w:p>
    <w:sectPr w:rsidR="00ED7798" w:rsidRPr="00A81A1F" w:rsidSect="003F05EC">
      <w:headerReference w:type="even" r:id="rId9"/>
      <w:footerReference w:type="even" r:id="rId10"/>
      <w:footerReference w:type="default" r:id="rId11"/>
      <w:headerReference w:type="first" r:id="rId12"/>
      <w:pgSz w:w="12240" w:h="15840" w:code="1"/>
      <w:pgMar w:top="1008" w:right="1008" w:bottom="1008" w:left="1008" w:header="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4E2C2" w14:textId="77777777" w:rsidR="003830DF" w:rsidRDefault="003830DF" w:rsidP="00FD34A2">
      <w:r>
        <w:separator/>
      </w:r>
    </w:p>
  </w:endnote>
  <w:endnote w:type="continuationSeparator" w:id="0">
    <w:p w14:paraId="07397E34" w14:textId="77777777" w:rsidR="003830DF" w:rsidRDefault="003830DF" w:rsidP="00FD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966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96034D" w14:textId="77777777" w:rsidR="003F05EC" w:rsidRDefault="003F05E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B6F" w:rsidRPr="00CF4B6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095CD6" w14:textId="77777777" w:rsidR="003F05EC" w:rsidRDefault="003F0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1C1612" w14:textId="77777777" w:rsidR="003F05EC" w:rsidRDefault="003F05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F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87904C" w14:textId="77777777" w:rsidR="00C81018" w:rsidRDefault="00C81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52BD" w14:textId="77777777" w:rsidR="003830DF" w:rsidRDefault="003830DF" w:rsidP="00FD34A2">
      <w:r>
        <w:separator/>
      </w:r>
    </w:p>
  </w:footnote>
  <w:footnote w:type="continuationSeparator" w:id="0">
    <w:p w14:paraId="0DD80E57" w14:textId="77777777" w:rsidR="003830DF" w:rsidRDefault="003830DF" w:rsidP="00FD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135E" w14:textId="77777777" w:rsidR="00740D2B" w:rsidRDefault="00740D2B">
    <w:pPr>
      <w:pStyle w:val="Header"/>
    </w:pPr>
    <w:r w:rsidRPr="00740D2B">
      <w:rPr>
        <w:noProof/>
      </w:rPr>
      <w:drawing>
        <wp:anchor distT="0" distB="0" distL="114300" distR="114300" simplePos="0" relativeHeight="251662336" behindDoc="0" locked="0" layoutInCell="1" allowOverlap="1" wp14:anchorId="2AF2F26A" wp14:editId="454AA7FF">
          <wp:simplePos x="0" y="0"/>
          <wp:positionH relativeFrom="column">
            <wp:posOffset>-632460</wp:posOffset>
          </wp:positionH>
          <wp:positionV relativeFrom="paragraph">
            <wp:posOffset>158750</wp:posOffset>
          </wp:positionV>
          <wp:extent cx="7768590" cy="824230"/>
          <wp:effectExtent l="0" t="0" r="3810" b="0"/>
          <wp:wrapThrough wrapText="bothSides">
            <wp:wrapPolygon edited="0">
              <wp:start x="0" y="0"/>
              <wp:lineTo x="0" y="20968"/>
              <wp:lineTo x="21558" y="20968"/>
              <wp:lineTo x="21558" y="0"/>
              <wp:lineTo x="0" y="0"/>
            </wp:wrapPolygon>
          </wp:wrapThrough>
          <wp:docPr id="8" name="Picture 8" descr="C:\Users\lchuchur\AppData\Local\Microsoft\Windows\Temporary Internet Files\Content.Outlook\AH3JZGD2\WVC2016_ELO_Textur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huchur\AppData\Local\Microsoft\Windows\Temporary Internet Files\Content.Outlook\AH3JZGD2\WVC2016_ELO_Texture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4"/>
                  <a:stretch/>
                </pic:blipFill>
                <pic:spPr bwMode="auto">
                  <a:xfrm>
                    <a:off x="0" y="0"/>
                    <a:ext cx="776859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D2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1BB328" wp14:editId="2DB4F759">
              <wp:simplePos x="0" y="0"/>
              <wp:positionH relativeFrom="column">
                <wp:posOffset>-144780</wp:posOffset>
              </wp:positionH>
              <wp:positionV relativeFrom="paragraph">
                <wp:posOffset>234950</wp:posOffset>
              </wp:positionV>
              <wp:extent cx="7768590" cy="7239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859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E2603" w14:textId="77777777" w:rsidR="00740D2B" w:rsidRPr="003B5698" w:rsidRDefault="00740D2B" w:rsidP="00740D2B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B5698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  <w:t xml:space="preserve">National Leadership Council </w:t>
                          </w:r>
                        </w:p>
                        <w:p w14:paraId="324539F4" w14:textId="77777777" w:rsidR="00740D2B" w:rsidRPr="0077054F" w:rsidRDefault="00740D2B" w:rsidP="00740D2B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CONNECTORS TOOLKIT </w:t>
                          </w:r>
                        </w:p>
                        <w:p w14:paraId="24CD0F99" w14:textId="77777777" w:rsidR="00740D2B" w:rsidRDefault="00740D2B" w:rsidP="00740D2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BB3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4pt;margin-top:18.5pt;width:611.7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" filled="f" stroked="f">
              <v:textbox>
                <w:txbxContent>
                  <w:p w14:paraId="733E2603" w14:textId="77777777" w:rsidR="00740D2B" w:rsidRPr="003B5698" w:rsidRDefault="00740D2B" w:rsidP="00740D2B">
                    <w:pPr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</w:pPr>
                    <w:r w:rsidRPr="003B5698"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  <w:t xml:space="preserve">National Leadership Council </w:t>
                    </w:r>
                  </w:p>
                  <w:p w14:paraId="324539F4" w14:textId="77777777" w:rsidR="00740D2B" w:rsidRPr="0077054F" w:rsidRDefault="00740D2B" w:rsidP="00740D2B">
                    <w:pPr>
                      <w:rPr>
                        <w:rFonts w:ascii="Gill Sans MT" w:hAnsi="Gill Sans MT"/>
                        <w:color w:val="FFFFFF" w:themeColor="background1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CONNECTORS TOOLKIT </w:t>
                    </w:r>
                  </w:p>
                  <w:p w14:paraId="24CD0F99" w14:textId="77777777" w:rsidR="00740D2B" w:rsidRDefault="00740D2B" w:rsidP="00740D2B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7D66" w14:textId="77777777" w:rsidR="00826147" w:rsidRDefault="00826147">
    <w:pPr>
      <w:pStyle w:val="Header"/>
    </w:pPr>
    <w:r w:rsidRPr="00826147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281E7CD" wp14:editId="1CA66E7A">
              <wp:simplePos x="0" y="0"/>
              <wp:positionH relativeFrom="column">
                <wp:posOffset>-152400</wp:posOffset>
              </wp:positionH>
              <wp:positionV relativeFrom="paragraph">
                <wp:posOffset>259080</wp:posOffset>
              </wp:positionV>
              <wp:extent cx="7768590" cy="7239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859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562A1" w14:textId="77777777" w:rsidR="00826147" w:rsidRPr="003B5698" w:rsidRDefault="00826147" w:rsidP="00826147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  <w:t xml:space="preserve">South Sound </w:t>
                          </w:r>
                          <w:r w:rsidR="00526519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  <w:t>Wild</w:t>
                          </w:r>
                          <w:r w:rsidR="00E40C04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  <w:t xml:space="preserve"> Care</w:t>
                          </w:r>
                          <w:r w:rsidRPr="003B5698">
                            <w:rPr>
                              <w:rFonts w:ascii="Gill Sans MT" w:hAnsi="Gill Sans MT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9F58604" w14:textId="77777777" w:rsidR="00826147" w:rsidRPr="0077054F" w:rsidRDefault="00826147" w:rsidP="00826147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Volunteer Positions  </w:t>
                          </w:r>
                        </w:p>
                        <w:p w14:paraId="6B2324E3" w14:textId="77777777" w:rsidR="00826147" w:rsidRDefault="00826147" w:rsidP="008261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1E7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pt;margin-top:20.4pt;width:611.7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sFDQIAAPk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" filled="f" stroked="f">
              <v:textbox>
                <w:txbxContent>
                  <w:p w14:paraId="3C9562A1" w14:textId="77777777" w:rsidR="00826147" w:rsidRPr="003B5698" w:rsidRDefault="00826147" w:rsidP="00826147">
                    <w:pPr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  <w:t xml:space="preserve">South Sound </w:t>
                    </w:r>
                    <w:r w:rsidR="00526519"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  <w:t>Wild</w:t>
                    </w:r>
                    <w:r w:rsidR="00E40C04"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  <w:t xml:space="preserve"> Care</w:t>
                    </w:r>
                    <w:r w:rsidRPr="003B5698">
                      <w:rPr>
                        <w:rFonts w:ascii="Gill Sans MT" w:hAnsi="Gill Sans MT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14:paraId="49F58604" w14:textId="77777777" w:rsidR="00826147" w:rsidRPr="0077054F" w:rsidRDefault="00826147" w:rsidP="00826147">
                    <w:pPr>
                      <w:rPr>
                        <w:rFonts w:ascii="Gill Sans MT" w:hAnsi="Gill Sans MT"/>
                        <w:color w:val="FFFFFF" w:themeColor="background1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Volunteer Positions  </w:t>
                    </w:r>
                  </w:p>
                  <w:p w14:paraId="6B2324E3" w14:textId="77777777" w:rsidR="00826147" w:rsidRDefault="00826147" w:rsidP="00826147"/>
                </w:txbxContent>
              </v:textbox>
              <w10:wrap type="square"/>
            </v:shape>
          </w:pict>
        </mc:Fallback>
      </mc:AlternateContent>
    </w:r>
    <w:r w:rsidRPr="00826147">
      <w:rPr>
        <w:noProof/>
      </w:rPr>
      <w:drawing>
        <wp:anchor distT="0" distB="0" distL="114300" distR="114300" simplePos="0" relativeHeight="251665408" behindDoc="0" locked="0" layoutInCell="1" allowOverlap="1" wp14:anchorId="37E91157" wp14:editId="034B1A57">
          <wp:simplePos x="0" y="0"/>
          <wp:positionH relativeFrom="column">
            <wp:posOffset>-640080</wp:posOffset>
          </wp:positionH>
          <wp:positionV relativeFrom="paragraph">
            <wp:posOffset>182880</wp:posOffset>
          </wp:positionV>
          <wp:extent cx="7768590" cy="824230"/>
          <wp:effectExtent l="0" t="0" r="3810" b="0"/>
          <wp:wrapThrough wrapText="bothSides">
            <wp:wrapPolygon edited="0">
              <wp:start x="0" y="0"/>
              <wp:lineTo x="0" y="20968"/>
              <wp:lineTo x="21558" y="20968"/>
              <wp:lineTo x="21558" y="0"/>
              <wp:lineTo x="0" y="0"/>
            </wp:wrapPolygon>
          </wp:wrapThrough>
          <wp:docPr id="9" name="Picture 9" descr="C:\Users\lchuchur\AppData\Local\Microsoft\Windows\Temporary Internet Files\Content.Outlook\AH3JZGD2\WVC2016_ELO_Textur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huchur\AppData\Local\Microsoft\Windows\Temporary Internet Files\Content.Outlook\AH3JZGD2\WVC2016_ELO_Texture (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4"/>
                  <a:stretch/>
                </pic:blipFill>
                <pic:spPr bwMode="auto">
                  <a:xfrm>
                    <a:off x="0" y="0"/>
                    <a:ext cx="776859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E4"/>
    <w:multiLevelType w:val="hybridMultilevel"/>
    <w:tmpl w:val="D0E8D9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E43CAD"/>
    <w:multiLevelType w:val="hybridMultilevel"/>
    <w:tmpl w:val="E614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5F0"/>
    <w:multiLevelType w:val="hybridMultilevel"/>
    <w:tmpl w:val="62C491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7745C"/>
    <w:multiLevelType w:val="multilevel"/>
    <w:tmpl w:val="9B6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00A1B"/>
    <w:multiLevelType w:val="hybridMultilevel"/>
    <w:tmpl w:val="FE964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54063C">
      <w:numFmt w:val="bullet"/>
      <w:lvlText w:val="-"/>
      <w:lvlJc w:val="left"/>
      <w:pPr>
        <w:ind w:left="2340" w:hanging="360"/>
      </w:pPr>
      <w:rPr>
        <w:rFonts w:ascii="Gill Sans MT" w:eastAsiaTheme="minorHAnsi" w:hAnsi="Gill Sans MT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4396"/>
    <w:multiLevelType w:val="hybridMultilevel"/>
    <w:tmpl w:val="1AA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2150"/>
    <w:multiLevelType w:val="hybridMultilevel"/>
    <w:tmpl w:val="5E4AD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5089E"/>
    <w:multiLevelType w:val="hybridMultilevel"/>
    <w:tmpl w:val="C210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9447B"/>
    <w:multiLevelType w:val="hybridMultilevel"/>
    <w:tmpl w:val="EEE46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74639"/>
    <w:multiLevelType w:val="hybridMultilevel"/>
    <w:tmpl w:val="686EC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5542F"/>
    <w:multiLevelType w:val="hybridMultilevel"/>
    <w:tmpl w:val="34DE8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504FA"/>
    <w:multiLevelType w:val="hybridMultilevel"/>
    <w:tmpl w:val="58B46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525AF"/>
    <w:multiLevelType w:val="hybridMultilevel"/>
    <w:tmpl w:val="EB1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D5"/>
    <w:multiLevelType w:val="hybridMultilevel"/>
    <w:tmpl w:val="DD9C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3EBE"/>
    <w:multiLevelType w:val="hybridMultilevel"/>
    <w:tmpl w:val="D5826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E47FB"/>
    <w:multiLevelType w:val="multilevel"/>
    <w:tmpl w:val="508C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40B45"/>
    <w:multiLevelType w:val="hybridMultilevel"/>
    <w:tmpl w:val="6D84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0371"/>
    <w:multiLevelType w:val="hybridMultilevel"/>
    <w:tmpl w:val="660C57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5F14DE"/>
    <w:multiLevelType w:val="hybridMultilevel"/>
    <w:tmpl w:val="9E48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1AA6"/>
    <w:multiLevelType w:val="hybridMultilevel"/>
    <w:tmpl w:val="F33CF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180B"/>
    <w:multiLevelType w:val="hybridMultilevel"/>
    <w:tmpl w:val="E1FE5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A2704"/>
    <w:multiLevelType w:val="hybridMultilevel"/>
    <w:tmpl w:val="0E12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6660"/>
    <w:multiLevelType w:val="hybridMultilevel"/>
    <w:tmpl w:val="7A14C7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561E7A"/>
    <w:multiLevelType w:val="hybridMultilevel"/>
    <w:tmpl w:val="5F8AC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99B"/>
    <w:multiLevelType w:val="hybridMultilevel"/>
    <w:tmpl w:val="6CEC0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564F03"/>
    <w:multiLevelType w:val="hybridMultilevel"/>
    <w:tmpl w:val="68B43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9204CC"/>
    <w:multiLevelType w:val="hybridMultilevel"/>
    <w:tmpl w:val="56D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1423F"/>
    <w:multiLevelType w:val="hybridMultilevel"/>
    <w:tmpl w:val="ACE8E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84EC1"/>
    <w:multiLevelType w:val="hybridMultilevel"/>
    <w:tmpl w:val="1A1A9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F43B94"/>
    <w:multiLevelType w:val="hybridMultilevel"/>
    <w:tmpl w:val="CCB00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874853"/>
    <w:multiLevelType w:val="hybridMultilevel"/>
    <w:tmpl w:val="B4A0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6281"/>
    <w:multiLevelType w:val="hybridMultilevel"/>
    <w:tmpl w:val="8A7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4"/>
  </w:num>
  <w:num w:numId="5">
    <w:abstractNumId w:val="21"/>
  </w:num>
  <w:num w:numId="6">
    <w:abstractNumId w:val="30"/>
  </w:num>
  <w:num w:numId="7">
    <w:abstractNumId w:val="25"/>
  </w:num>
  <w:num w:numId="8">
    <w:abstractNumId w:val="19"/>
  </w:num>
  <w:num w:numId="9">
    <w:abstractNumId w:val="20"/>
  </w:num>
  <w:num w:numId="10">
    <w:abstractNumId w:val="26"/>
  </w:num>
  <w:num w:numId="11">
    <w:abstractNumId w:val="7"/>
  </w:num>
  <w:num w:numId="12">
    <w:abstractNumId w:val="14"/>
  </w:num>
  <w:num w:numId="13">
    <w:abstractNumId w:val="24"/>
  </w:num>
  <w:num w:numId="14">
    <w:abstractNumId w:val="9"/>
  </w:num>
  <w:num w:numId="15">
    <w:abstractNumId w:val="22"/>
  </w:num>
  <w:num w:numId="16">
    <w:abstractNumId w:val="10"/>
  </w:num>
  <w:num w:numId="17">
    <w:abstractNumId w:val="18"/>
  </w:num>
  <w:num w:numId="18">
    <w:abstractNumId w:val="16"/>
  </w:num>
  <w:num w:numId="19">
    <w:abstractNumId w:val="28"/>
  </w:num>
  <w:num w:numId="20">
    <w:abstractNumId w:val="11"/>
  </w:num>
  <w:num w:numId="21">
    <w:abstractNumId w:val="2"/>
  </w:num>
  <w:num w:numId="22">
    <w:abstractNumId w:val="29"/>
  </w:num>
  <w:num w:numId="23">
    <w:abstractNumId w:val="3"/>
  </w:num>
  <w:num w:numId="24">
    <w:abstractNumId w:val="15"/>
  </w:num>
  <w:num w:numId="25">
    <w:abstractNumId w:val="6"/>
  </w:num>
  <w:num w:numId="26">
    <w:abstractNumId w:val="1"/>
  </w:num>
  <w:num w:numId="27">
    <w:abstractNumId w:val="31"/>
  </w:num>
  <w:num w:numId="28">
    <w:abstractNumId w:val="0"/>
  </w:num>
  <w:num w:numId="29">
    <w:abstractNumId w:val="27"/>
  </w:num>
  <w:num w:numId="30">
    <w:abstractNumId w:val="17"/>
  </w:num>
  <w:num w:numId="31">
    <w:abstractNumId w:val="5"/>
  </w:num>
  <w:num w:numId="3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2"/>
    <w:rsid w:val="00024F08"/>
    <w:rsid w:val="00025B91"/>
    <w:rsid w:val="00050464"/>
    <w:rsid w:val="0005799B"/>
    <w:rsid w:val="0006755A"/>
    <w:rsid w:val="000710AF"/>
    <w:rsid w:val="000930E2"/>
    <w:rsid w:val="000A3A32"/>
    <w:rsid w:val="000B6A00"/>
    <w:rsid w:val="000D30C6"/>
    <w:rsid w:val="000D6CD2"/>
    <w:rsid w:val="00100964"/>
    <w:rsid w:val="00217018"/>
    <w:rsid w:val="00227F39"/>
    <w:rsid w:val="002770CE"/>
    <w:rsid w:val="002809F0"/>
    <w:rsid w:val="002845E8"/>
    <w:rsid w:val="0028502D"/>
    <w:rsid w:val="002A3981"/>
    <w:rsid w:val="002C1E81"/>
    <w:rsid w:val="002C5DED"/>
    <w:rsid w:val="002D2A45"/>
    <w:rsid w:val="002F06EC"/>
    <w:rsid w:val="0031032E"/>
    <w:rsid w:val="003202FD"/>
    <w:rsid w:val="00320D1F"/>
    <w:rsid w:val="0034370D"/>
    <w:rsid w:val="00355E90"/>
    <w:rsid w:val="0036314C"/>
    <w:rsid w:val="00365E99"/>
    <w:rsid w:val="003830DF"/>
    <w:rsid w:val="003966B0"/>
    <w:rsid w:val="003B286B"/>
    <w:rsid w:val="003B5698"/>
    <w:rsid w:val="003F05EC"/>
    <w:rsid w:val="003F082A"/>
    <w:rsid w:val="00401661"/>
    <w:rsid w:val="00414F98"/>
    <w:rsid w:val="00446447"/>
    <w:rsid w:val="00494FE1"/>
    <w:rsid w:val="004A6A1E"/>
    <w:rsid w:val="004C3C9F"/>
    <w:rsid w:val="004C5777"/>
    <w:rsid w:val="004E57DC"/>
    <w:rsid w:val="004F7B3E"/>
    <w:rsid w:val="00500803"/>
    <w:rsid w:val="005143BC"/>
    <w:rsid w:val="00526519"/>
    <w:rsid w:val="00550926"/>
    <w:rsid w:val="00553BB3"/>
    <w:rsid w:val="00557BAD"/>
    <w:rsid w:val="005622B5"/>
    <w:rsid w:val="005929B4"/>
    <w:rsid w:val="005B1F38"/>
    <w:rsid w:val="005B2E9E"/>
    <w:rsid w:val="005B2FBC"/>
    <w:rsid w:val="005B3F46"/>
    <w:rsid w:val="005B7F9D"/>
    <w:rsid w:val="005E10F4"/>
    <w:rsid w:val="005F48FD"/>
    <w:rsid w:val="006500A7"/>
    <w:rsid w:val="00651607"/>
    <w:rsid w:val="00651D97"/>
    <w:rsid w:val="0065651B"/>
    <w:rsid w:val="00680721"/>
    <w:rsid w:val="00686F29"/>
    <w:rsid w:val="006A2582"/>
    <w:rsid w:val="006A3A44"/>
    <w:rsid w:val="006D7AEE"/>
    <w:rsid w:val="006E3EE4"/>
    <w:rsid w:val="006E7465"/>
    <w:rsid w:val="006F156C"/>
    <w:rsid w:val="00723756"/>
    <w:rsid w:val="007276D7"/>
    <w:rsid w:val="00740D2B"/>
    <w:rsid w:val="00751C9B"/>
    <w:rsid w:val="0075375C"/>
    <w:rsid w:val="0077054F"/>
    <w:rsid w:val="00775851"/>
    <w:rsid w:val="00780122"/>
    <w:rsid w:val="007C1756"/>
    <w:rsid w:val="008013F3"/>
    <w:rsid w:val="008021AD"/>
    <w:rsid w:val="0081380C"/>
    <w:rsid w:val="00824B5B"/>
    <w:rsid w:val="00826147"/>
    <w:rsid w:val="00830E1D"/>
    <w:rsid w:val="008409D9"/>
    <w:rsid w:val="00841803"/>
    <w:rsid w:val="008424BA"/>
    <w:rsid w:val="00843CB2"/>
    <w:rsid w:val="00861BF5"/>
    <w:rsid w:val="008660DB"/>
    <w:rsid w:val="0087037A"/>
    <w:rsid w:val="00883571"/>
    <w:rsid w:val="008918DF"/>
    <w:rsid w:val="00896321"/>
    <w:rsid w:val="008B5AC7"/>
    <w:rsid w:val="008B5C9A"/>
    <w:rsid w:val="008C284C"/>
    <w:rsid w:val="008D4565"/>
    <w:rsid w:val="008E1374"/>
    <w:rsid w:val="008E756A"/>
    <w:rsid w:val="009078B3"/>
    <w:rsid w:val="009606DA"/>
    <w:rsid w:val="0096269D"/>
    <w:rsid w:val="00973B08"/>
    <w:rsid w:val="009764C3"/>
    <w:rsid w:val="00994D41"/>
    <w:rsid w:val="00996CBC"/>
    <w:rsid w:val="009A087C"/>
    <w:rsid w:val="009B364F"/>
    <w:rsid w:val="009C07CD"/>
    <w:rsid w:val="009C21F9"/>
    <w:rsid w:val="009C6EBD"/>
    <w:rsid w:val="009D20C1"/>
    <w:rsid w:val="009E742B"/>
    <w:rsid w:val="00A045CE"/>
    <w:rsid w:val="00A27589"/>
    <w:rsid w:val="00A43B28"/>
    <w:rsid w:val="00A60FFC"/>
    <w:rsid w:val="00A81A1F"/>
    <w:rsid w:val="00A8542E"/>
    <w:rsid w:val="00A94718"/>
    <w:rsid w:val="00AA5370"/>
    <w:rsid w:val="00AB2849"/>
    <w:rsid w:val="00AB4CC4"/>
    <w:rsid w:val="00AC33FA"/>
    <w:rsid w:val="00AD176F"/>
    <w:rsid w:val="00B25C29"/>
    <w:rsid w:val="00B301F9"/>
    <w:rsid w:val="00B7600D"/>
    <w:rsid w:val="00B84CFB"/>
    <w:rsid w:val="00B92DD4"/>
    <w:rsid w:val="00BD62DE"/>
    <w:rsid w:val="00C11535"/>
    <w:rsid w:val="00C15255"/>
    <w:rsid w:val="00C277A5"/>
    <w:rsid w:val="00C4589E"/>
    <w:rsid w:val="00C6699D"/>
    <w:rsid w:val="00C803C8"/>
    <w:rsid w:val="00C81018"/>
    <w:rsid w:val="00C92BE4"/>
    <w:rsid w:val="00CA1479"/>
    <w:rsid w:val="00CF4B6F"/>
    <w:rsid w:val="00D31EE0"/>
    <w:rsid w:val="00D34508"/>
    <w:rsid w:val="00D361C3"/>
    <w:rsid w:val="00D36C60"/>
    <w:rsid w:val="00D5098C"/>
    <w:rsid w:val="00D53540"/>
    <w:rsid w:val="00D81EE4"/>
    <w:rsid w:val="00D91941"/>
    <w:rsid w:val="00D93B4A"/>
    <w:rsid w:val="00DA3D75"/>
    <w:rsid w:val="00DE03FA"/>
    <w:rsid w:val="00DE1F7C"/>
    <w:rsid w:val="00E05449"/>
    <w:rsid w:val="00E207EF"/>
    <w:rsid w:val="00E40C04"/>
    <w:rsid w:val="00E47A88"/>
    <w:rsid w:val="00E771BF"/>
    <w:rsid w:val="00E84A97"/>
    <w:rsid w:val="00E94789"/>
    <w:rsid w:val="00EA00CD"/>
    <w:rsid w:val="00EC36A3"/>
    <w:rsid w:val="00ED65E1"/>
    <w:rsid w:val="00ED7798"/>
    <w:rsid w:val="00EE7FFD"/>
    <w:rsid w:val="00F021FE"/>
    <w:rsid w:val="00F06D2B"/>
    <w:rsid w:val="00F15C1A"/>
    <w:rsid w:val="00F27C6F"/>
    <w:rsid w:val="00F27DD3"/>
    <w:rsid w:val="00F32FEB"/>
    <w:rsid w:val="00F469E0"/>
    <w:rsid w:val="00F7095A"/>
    <w:rsid w:val="00F860C6"/>
    <w:rsid w:val="00F87EFE"/>
    <w:rsid w:val="00F966E8"/>
    <w:rsid w:val="00FA4E53"/>
    <w:rsid w:val="00FA526B"/>
    <w:rsid w:val="00FD1569"/>
    <w:rsid w:val="00FD34A2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DF6C"/>
  <w15:chartTrackingRefBased/>
  <w15:docId w15:val="{ACB86CC8-8463-44CB-9A6C-EC7D546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34A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E1F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D34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FD34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3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4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A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A2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58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B364F"/>
    <w:pPr>
      <w:spacing w:after="0" w:line="240" w:lineRule="auto"/>
    </w:pPr>
    <w:rPr>
      <w:rFonts w:eastAsiaTheme="minorEastAs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56C"/>
    <w:rPr>
      <w:i/>
      <w:iCs/>
    </w:rPr>
  </w:style>
  <w:style w:type="character" w:styleId="Hyperlink">
    <w:name w:val="Hyperlink"/>
    <w:basedOn w:val="DefaultParagraphFont"/>
    <w:uiPriority w:val="99"/>
    <w:unhideWhenUsed/>
    <w:rsid w:val="00A60FFC"/>
    <w:rPr>
      <w:color w:val="AD1F1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AD"/>
    <w:rPr>
      <w:rFonts w:ascii="Segoe UI" w:eastAsiaTheme="minorEastAsia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D7798"/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1F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A087C"/>
    <w:rPr>
      <w:b/>
      <w:bCs/>
    </w:rPr>
  </w:style>
  <w:style w:type="character" w:customStyle="1" w:styleId="apple-converted-space">
    <w:name w:val="apple-converted-space"/>
    <w:basedOn w:val="DefaultParagraphFont"/>
    <w:rsid w:val="008D4565"/>
  </w:style>
  <w:style w:type="character" w:customStyle="1" w:styleId="ng-binding">
    <w:name w:val="ng-binding"/>
    <w:basedOn w:val="DefaultParagraphFont"/>
    <w:rsid w:val="00FD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2151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1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2193-A467-401B-8517-7468B2FA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1312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Connectors ToolKit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Connectors ToolKit</dc:title>
  <dc:subject>World Vision – National Leadership Council</dc:subject>
  <dc:creator>Lori Chuchu-Ryan - US</dc:creator>
  <cp:keywords/>
  <dc:description/>
  <cp:lastModifiedBy>Kellian Baker</cp:lastModifiedBy>
  <cp:revision>4</cp:revision>
  <cp:lastPrinted>2016-08-23T16:46:00Z</cp:lastPrinted>
  <dcterms:created xsi:type="dcterms:W3CDTF">2016-10-21T22:13:00Z</dcterms:created>
  <dcterms:modified xsi:type="dcterms:W3CDTF">2016-10-26T19:25:00Z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679124628</vt:i4>
  </property>
  <property fmtid="{D5CDD505-2E9C-101B-9397-08002B2CF9AE}" pid="3" name="_AdHocReviewCycleID">
    <vt:i4>-1318649166</vt:i4>
  </property>
  <property fmtid="{D5CDD505-2E9C-101B-9397-08002B2CF9AE}" pid="4" name="_NewReviewCycle">
    <vt:lpwstr/>
  </property>
  <property fmtid="{D5CDD505-2E9C-101B-9397-08002B2CF9AE}" pid="5" name="_EmailSubject">
    <vt:lpwstr>Job Descriptions</vt:lpwstr>
  </property>
  <property fmtid="{D5CDD505-2E9C-101B-9397-08002B2CF9AE}" pid="6" name="_AuthorEmail">
    <vt:lpwstr>demeyers@WorldVision.org</vt:lpwstr>
  </property>
  <property fmtid="{D5CDD505-2E9C-101B-9397-08002B2CF9AE}" pid="7" name="_AuthorEmailDisplayName">
    <vt:lpwstr>Debi Meyers - US</vt:lpwstr>
  </property>
  <property fmtid="{D5CDD505-2E9C-101B-9397-08002B2CF9AE}" pid="8" name="_PreviousAdHocReviewCycleID">
    <vt:i4>-1373553438</vt:i4>
  </property>
  <property fmtid="{D5CDD505-2E9C-101B-9397-08002B2CF9AE}" pid="9" name="_ReviewingToolsShownOnce">
    <vt:lpwstr/>
  </property>
</Properties>
</file>